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3E3" w:rsidRDefault="00A563E3" w:rsidP="00A563E3">
      <w:pPr>
        <w:jc w:val="both"/>
      </w:pPr>
      <w:r>
        <w:rPr>
          <w:b/>
        </w:rPr>
        <w:t xml:space="preserve">NPOA: </w:t>
      </w:r>
      <w:r>
        <w:t>The third and final block of the basic or fundamental instruction for precision rifle marksmanship is the concept and procedure known as natural point of aim. A rifleman’s natural point of aim is that point a steady held rifle would hit without input or influence from the shooter. This</w:t>
      </w:r>
      <w:r w:rsidR="003704FC">
        <w:t xml:space="preserve"> natural</w:t>
      </w:r>
      <w:r>
        <w:t xml:space="preserve"> point is not necessarily t</w:t>
      </w:r>
      <w:r w:rsidR="003704FC">
        <w:t>he same as the shooter’s point of aim,</w:t>
      </w:r>
      <w:r>
        <w:t xml:space="preserve"> and when they are different, the shot will likely impact somewhere betwe</w:t>
      </w:r>
      <w:r w:rsidR="003704FC">
        <w:t>en the shooter</w:t>
      </w:r>
      <w:r w:rsidR="00FD2741">
        <w:t>’</w:t>
      </w:r>
      <w:r w:rsidR="003704FC">
        <w:t>s point of aim (POA) and the natural point of aim</w:t>
      </w:r>
      <w:r>
        <w:t xml:space="preserve"> </w:t>
      </w:r>
      <w:r w:rsidR="003704FC">
        <w:t>(</w:t>
      </w:r>
      <w:r>
        <w:t>NPOA</w:t>
      </w:r>
      <w:r w:rsidR="003704FC">
        <w:t>)</w:t>
      </w:r>
      <w:r>
        <w:t>. The shooter’s duty then is to find their NPOA an</w:t>
      </w:r>
      <w:r w:rsidR="003704FC">
        <w:t>d then correctly adjust for it, or more precisely, the shooter needs to make his POA and his NPOA coincide.</w:t>
      </w:r>
    </w:p>
    <w:p w:rsidR="0064763E" w:rsidRDefault="00A563E3" w:rsidP="00A563E3">
      <w:pPr>
        <w:pStyle w:val="ListParagraph"/>
        <w:numPr>
          <w:ilvl w:val="0"/>
          <w:numId w:val="1"/>
        </w:numPr>
      </w:pPr>
      <w:r>
        <w:t>To find your NPOA, build a good position using the SHF. Start running through the six steps, sight alignment…sight picture…respiratory pause. Now close your eyes and relax. Go through one or two breathing cycles</w:t>
      </w:r>
      <w:r w:rsidR="003704FC">
        <w:t>, relax,</w:t>
      </w:r>
      <w:r>
        <w:t xml:space="preserve"> and open your eyes. Look at your sight picture. Is it the same as before you closed your eyes? If yes and you haven’t cheated yourself by quickly </w:t>
      </w:r>
      <w:r w:rsidR="0064763E">
        <w:t>muscling back onto target then your point of aim</w:t>
      </w:r>
      <w:r w:rsidR="00590F92">
        <w:t xml:space="preserve"> (POA)</w:t>
      </w:r>
      <w:r w:rsidR="0064763E">
        <w:t xml:space="preserve"> coincides with your NPOA. If not you must adjust your position.</w:t>
      </w:r>
    </w:p>
    <w:p w:rsidR="003704FC" w:rsidRDefault="003704FC" w:rsidP="00A563E3">
      <w:pPr>
        <w:pStyle w:val="ListParagraph"/>
        <w:numPr>
          <w:ilvl w:val="0"/>
          <w:numId w:val="1"/>
        </w:numPr>
      </w:pPr>
      <w:r>
        <w:t>When</w:t>
      </w:r>
      <w:r w:rsidR="0064763E">
        <w:t xml:space="preserve"> adjust</w:t>
      </w:r>
      <w:r>
        <w:t>ing</w:t>
      </w:r>
      <w:r w:rsidR="0064763E">
        <w:t xml:space="preserve"> your position to make your POA coincide with your </w:t>
      </w:r>
      <w:r w:rsidR="00590F92">
        <w:t>NPOA you must pivot yourself and the rifle as a unit, togeth</w:t>
      </w:r>
      <w:r>
        <w:t>er, maintaining all your SHFs. Once adjusted, then</w:t>
      </w:r>
      <w:r w:rsidR="00590F92">
        <w:t xml:space="preserve"> return to finding your NPOA as described before. If time allows you can test your NPOA by dry firing the rifle. If the reticule stays on target you have it. If the reticule jumps, you must reset.</w:t>
      </w:r>
    </w:p>
    <w:p w:rsidR="0097329B" w:rsidRDefault="003704FC" w:rsidP="00A563E3">
      <w:pPr>
        <w:pStyle w:val="ListParagraph"/>
        <w:numPr>
          <w:ilvl w:val="0"/>
          <w:numId w:val="1"/>
        </w:numPr>
      </w:pPr>
      <w:r>
        <w:t>Remember that you</w:t>
      </w:r>
      <w:r w:rsidR="002A6F2A">
        <w:t>r</w:t>
      </w:r>
      <w:r>
        <w:t xml:space="preserve"> NPOA is checked at the bottom of your breathing cycle and with a less than steady hold, this means the bottom of your breathe, the relaxed </w:t>
      </w:r>
      <w:r w:rsidR="009052A8">
        <w:t xml:space="preserve">shoulders but trigger hand rearward tension, and upper travel limit of the reticule (which is moving because of your breathing) must all be synchronized. </w:t>
      </w:r>
    </w:p>
    <w:p w:rsidR="0064763E" w:rsidRPr="00A563E3" w:rsidRDefault="0097329B" w:rsidP="00A563E3">
      <w:pPr>
        <w:pStyle w:val="ListParagraph"/>
        <w:numPr>
          <w:ilvl w:val="0"/>
          <w:numId w:val="1"/>
        </w:numPr>
      </w:pPr>
      <w:r>
        <w:t>If time allows, dry fire is a good test of NPOA. If the reticule jumps, you don’t have it.</w:t>
      </w:r>
    </w:p>
    <w:sectPr w:rsidR="0064763E" w:rsidRPr="00A563E3" w:rsidSect="0064763E">
      <w:headerReference w:type="default" r:id="rId5"/>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4FC" w:rsidRPr="00A563E3" w:rsidRDefault="003704FC">
    <w:pPr>
      <w:pStyle w:val="Header"/>
      <w:rPr>
        <w:sz w:val="40"/>
      </w:rPr>
    </w:pPr>
    <w:r w:rsidRPr="002C13CF">
      <w:rPr>
        <w:sz w:val="40"/>
        <w:highlight w:val="lightGray"/>
      </w:rPr>
      <w:t>Project Appleseed: Precision Rifle</w:t>
    </w:r>
    <w:r w:rsidR="002C13CF" w:rsidRPr="002C13CF">
      <w:rPr>
        <w:sz w:val="40"/>
        <w:highlight w:val="lightGray"/>
      </w:rPr>
      <w:t>, NPOA</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52164A"/>
    <w:multiLevelType w:val="hybridMultilevel"/>
    <w:tmpl w:val="7144C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A563E3"/>
    <w:rsid w:val="002A6F2A"/>
    <w:rsid w:val="002C13CF"/>
    <w:rsid w:val="003704FC"/>
    <w:rsid w:val="00405E39"/>
    <w:rsid w:val="00590F92"/>
    <w:rsid w:val="0064763E"/>
    <w:rsid w:val="00652FE6"/>
    <w:rsid w:val="00684CE6"/>
    <w:rsid w:val="00817E45"/>
    <w:rsid w:val="008B4031"/>
    <w:rsid w:val="008E5932"/>
    <w:rsid w:val="009052A8"/>
    <w:rsid w:val="0097329B"/>
    <w:rsid w:val="00A563E3"/>
    <w:rsid w:val="00FD2741"/>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EB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A563E3"/>
    <w:pPr>
      <w:tabs>
        <w:tab w:val="center" w:pos="4320"/>
        <w:tab w:val="right" w:pos="8640"/>
      </w:tabs>
    </w:pPr>
  </w:style>
  <w:style w:type="character" w:customStyle="1" w:styleId="HeaderChar">
    <w:name w:val="Header Char"/>
    <w:basedOn w:val="DefaultParagraphFont"/>
    <w:link w:val="Header"/>
    <w:uiPriority w:val="99"/>
    <w:semiHidden/>
    <w:rsid w:val="00A563E3"/>
  </w:style>
  <w:style w:type="paragraph" w:styleId="Footer">
    <w:name w:val="footer"/>
    <w:basedOn w:val="Normal"/>
    <w:link w:val="FooterChar"/>
    <w:uiPriority w:val="99"/>
    <w:semiHidden/>
    <w:unhideWhenUsed/>
    <w:rsid w:val="00A563E3"/>
    <w:pPr>
      <w:tabs>
        <w:tab w:val="center" w:pos="4320"/>
        <w:tab w:val="right" w:pos="8640"/>
      </w:tabs>
    </w:pPr>
  </w:style>
  <w:style w:type="character" w:customStyle="1" w:styleId="FooterChar">
    <w:name w:val="Footer Char"/>
    <w:basedOn w:val="DefaultParagraphFont"/>
    <w:link w:val="Footer"/>
    <w:uiPriority w:val="99"/>
    <w:semiHidden/>
    <w:rsid w:val="00A563E3"/>
  </w:style>
  <w:style w:type="paragraph" w:styleId="ListParagraph">
    <w:name w:val="List Paragraph"/>
    <w:basedOn w:val="Normal"/>
    <w:uiPriority w:val="34"/>
    <w:qFormat/>
    <w:rsid w:val="00A563E3"/>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1</Pages>
  <Words>278</Words>
  <Characters>1589</Characters>
  <Application>Microsoft Macintosh Word</Application>
  <DocSecurity>0</DocSecurity>
  <Lines>13</Lines>
  <Paragraphs>3</Paragraphs>
  <ScaleCrop>false</ScaleCrop>
  <LinksUpToDate>false</LinksUpToDate>
  <CharactersWithSpaces>1951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Zignego</dc:creator>
  <cp:keywords/>
  <cp:lastModifiedBy>Joseph Zignego</cp:lastModifiedBy>
  <cp:revision>8</cp:revision>
  <dcterms:created xsi:type="dcterms:W3CDTF">2014-11-26T00:56:00Z</dcterms:created>
  <dcterms:modified xsi:type="dcterms:W3CDTF">2016-11-30T01:14:00Z</dcterms:modified>
</cp:coreProperties>
</file>