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318" w:type="dxa"/>
        <w:tblInd w:w="93" w:type="dxa"/>
        <w:tblLook w:val="04A0" w:firstRow="1" w:lastRow="0" w:firstColumn="1" w:lastColumn="0" w:noHBand="0" w:noVBand="1"/>
      </w:tblPr>
      <w:tblGrid>
        <w:gridCol w:w="4261"/>
        <w:gridCol w:w="899"/>
        <w:gridCol w:w="960"/>
        <w:gridCol w:w="1198"/>
      </w:tblGrid>
      <w:tr w:rsidR="006A0D88" w:rsidRPr="006A0D88" w:rsidTr="006A0D88">
        <w:trPr>
          <w:trHeight w:val="300"/>
          <w:tblHeader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Market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State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Sold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Redeemed</w:t>
            </w:r>
          </w:p>
        </w:tc>
      </w:tr>
      <w:tr w:rsidR="006A0D88" w:rsidRPr="006A0D88" w:rsidTr="006A0D88">
        <w:trPr>
          <w:trHeight w:val="300"/>
        </w:trPr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SouthEast</w:t>
            </w:r>
            <w:proofErr w:type="spellEnd"/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 xml:space="preserve"> Region - AL, FL, GA, MS, SC, TN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Montgomery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Mobile / Baldwin County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Birmingham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Huntsville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13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Pensacola / Emerald Coast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Miami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Naples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Lakeland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Orlando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Ocala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Tampa Bay Area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Palm Beach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Jacksonville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Tallahassee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7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Daytona Beach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Fort Myers / Cape Coral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Fort Lauderdale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Gainesville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Macon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Savannah / Hilton Head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Columbus GA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Athens, GA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Augusta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Atlanta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GA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Jackson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Raleigh / Durham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9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Columbia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Asheville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Greenville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Charleston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Memphis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Nashville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Chattanooga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Knoxville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FF0000"/>
                <w:sz w:val="22"/>
                <w:szCs w:val="22"/>
              </w:rPr>
              <w:t>390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84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Great Lakes Region - IL, IN,KY, OH, MI, WI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Rockford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Chicago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Evansville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South Bend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lastRenderedPageBreak/>
              <w:t>Fort Wayne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Indianapolis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Louisville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KY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Lexington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KY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Youngstown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Toledo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Akron / Canton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Columbus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9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Dayton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Cleveland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Cincinnati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OH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Lansing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Ann Arbor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Detroit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Kalamazoo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Grand Rapids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Madison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WI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Milwaukee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WI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Fox Cities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WI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Green Bay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WI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FF0000"/>
                <w:sz w:val="22"/>
                <w:szCs w:val="22"/>
              </w:rPr>
              <w:t>284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48</w:t>
            </w:r>
          </w:p>
        </w:tc>
      </w:tr>
      <w:tr w:rsidR="006A0D88" w:rsidRPr="006A0D88" w:rsidTr="006A0D88">
        <w:trPr>
          <w:trHeight w:val="300"/>
        </w:trPr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 xml:space="preserve">West Coast Region - AK, CA, HI, NV, UT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Anchorage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Los Angeles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Ventura County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Napa / Sonoma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Modesto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Orange County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Sacramento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San Diego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San Francisco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Santa Cruz / Monterey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San Jose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Santa Barbara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Stockton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Bakersfield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Inland Empire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Fresno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Salt Lake City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UT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Ogden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UT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FF0000"/>
                <w:sz w:val="22"/>
                <w:szCs w:val="22"/>
              </w:rPr>
              <w:t>210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28</w:t>
            </w:r>
          </w:p>
        </w:tc>
      </w:tr>
      <w:tr w:rsidR="006A0D88" w:rsidRPr="006A0D88" w:rsidTr="006A0D88">
        <w:trPr>
          <w:trHeight w:val="300"/>
        </w:trPr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Northwest Region - ID, MT, OR, 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lastRenderedPageBreak/>
              <w:t>Boise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Billings / Bozeman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Salem OR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Portland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Eugene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Seattle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7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Spokane / Coeur d'Alene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WA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FF0000"/>
                <w:sz w:val="22"/>
                <w:szCs w:val="22"/>
              </w:rPr>
              <w:t>131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35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SouthWest</w:t>
            </w:r>
            <w:proofErr w:type="spellEnd"/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 xml:space="preserve"> Region - AZ, CO, LA, NM, TX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Tucson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Phoenix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AZ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Denver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8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Colorado Springs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New Orleans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Shreveport / Bossier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Baton Rouge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Albuquerque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El Paso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Midland / Odessa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Lubbock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San Antonio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San Angelo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Rio Grande Valley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Dallas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8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Corpus Christi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Fort Worth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Austin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Amarillo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Abilene, TX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Houston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FF0000"/>
                <w:sz w:val="22"/>
                <w:szCs w:val="22"/>
              </w:rPr>
              <w:t>118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Central Plains Region - AR, IA, KS, MN, MO, OK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Little Rock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Des Moines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Cedar Rapids / Iowa City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Wichita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Topeka / Lawrence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Kansas City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Minneapolis / St Paul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St Louis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lastRenderedPageBreak/>
              <w:t>Springfield MO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Columbia, MO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Tulsa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Oklahoma City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FF0000"/>
                <w:sz w:val="22"/>
                <w:szCs w:val="22"/>
              </w:rPr>
              <w:t>116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36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NorthEast</w:t>
            </w:r>
            <w:proofErr w:type="spellEnd"/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 xml:space="preserve"> Region - CT, MA, ME, NH, NJ, NY, RI, VT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Hartford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Fairfield County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Worcester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Springfield, MA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Boston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Portland, ME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Long Island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Westchester County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Rochester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New York City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Syracuse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Albany / Capital Region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3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Buffalo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FF0000"/>
                <w:sz w:val="22"/>
                <w:szCs w:val="22"/>
              </w:rPr>
              <w:t>80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20</w:t>
            </w:r>
          </w:p>
        </w:tc>
      </w:tr>
      <w:tr w:rsidR="006A0D88" w:rsidRPr="006A0D88" w:rsidTr="006A0D88">
        <w:trPr>
          <w:trHeight w:val="300"/>
        </w:trPr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>MidAtlantic</w:t>
            </w:r>
            <w:proofErr w:type="spellEnd"/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 xml:space="preserve"> Region - DE, MD, NC, PA, VA, WV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Wilmington-Newark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DE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Baltimore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MD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Piedmont Triad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Charlotte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Philadelphia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Pittsburgh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Erie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Allentown / Reading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Harrisburg / Lancaster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PA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Richmond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VA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Roanoke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VA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Hampton Roads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VA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FF0000"/>
                <w:sz w:val="22"/>
                <w:szCs w:val="22"/>
              </w:rPr>
              <w:t>69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5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  <w:t xml:space="preserve">Upper Plains Region - ND, NE, SD, WY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Lincoln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Omaha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Sioux Falls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SD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0</w:t>
            </w:r>
          </w:p>
        </w:tc>
      </w:tr>
      <w:tr w:rsidR="006A0D88" w:rsidRPr="006A0D88" w:rsidTr="006A0D88">
        <w:trPr>
          <w:trHeight w:val="300"/>
        </w:trPr>
        <w:tc>
          <w:tcPr>
            <w:tcW w:w="4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FF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FF0000"/>
                <w:sz w:val="22"/>
                <w:szCs w:val="22"/>
              </w:rPr>
              <w:t>7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D88" w:rsidRPr="006A0D88" w:rsidRDefault="006A0D88" w:rsidP="006A0D88">
            <w:pPr>
              <w:jc w:val="right"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A0D88">
              <w:rPr>
                <w:rFonts w:ascii="Calibri" w:eastAsia="Times New Roman" w:hAnsi="Calibri"/>
                <w:color w:val="000000"/>
                <w:sz w:val="22"/>
                <w:szCs w:val="22"/>
              </w:rPr>
              <w:t>4</w:t>
            </w:r>
          </w:p>
        </w:tc>
      </w:tr>
    </w:tbl>
    <w:p w:rsidR="0069533F" w:rsidRPr="006A0D88" w:rsidRDefault="0069533F" w:rsidP="006A0D88"/>
    <w:sectPr w:rsidR="0069533F" w:rsidRPr="006A0D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CR A Extended">
    <w:panose1 w:val="02010509020102010303"/>
    <w:charset w:val="00"/>
    <w:family w:val="moder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D88"/>
    <w:rsid w:val="0069533F"/>
    <w:rsid w:val="006A0D88"/>
    <w:rsid w:val="00D4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OCR A Extended" w:hAnsi="OCR A Extended"/>
    </w:rPr>
  </w:style>
  <w:style w:type="paragraph" w:styleId="EnvelopeReturn">
    <w:name w:val="envelope return"/>
    <w:basedOn w:val="Normal"/>
    <w:rPr>
      <w:rFonts w:ascii="OCR A Extended" w:hAnsi="OCR A Extende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OCR A Extended" w:hAnsi="OCR A Extended"/>
    </w:rPr>
  </w:style>
  <w:style w:type="paragraph" w:styleId="EnvelopeReturn">
    <w:name w:val="envelope return"/>
    <w:basedOn w:val="Normal"/>
    <w:rPr>
      <w:rFonts w:ascii="OCR A Extended" w:hAnsi="OCR A Extende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4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 Pistolese</dc:creator>
  <cp:lastModifiedBy>Rich Pistolese</cp:lastModifiedBy>
  <cp:revision>1</cp:revision>
  <dcterms:created xsi:type="dcterms:W3CDTF">2016-05-26T23:56:00Z</dcterms:created>
  <dcterms:modified xsi:type="dcterms:W3CDTF">2016-05-27T00:07:00Z</dcterms:modified>
</cp:coreProperties>
</file>